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096D27" w:rsidP="008B4E95">
      <w:pPr>
        <w:pStyle w:val="NoSpacing"/>
        <w:jc w:val="center"/>
        <w:rPr>
          <w:sz w:val="24"/>
        </w:rPr>
      </w:pPr>
      <w:r>
        <w:rPr>
          <w:sz w:val="24"/>
        </w:rPr>
        <w:t>November 19,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857BA4">
        <w:rPr>
          <w:sz w:val="24"/>
        </w:rPr>
        <w:t>Matthew H</w:t>
      </w:r>
      <w:r w:rsidR="00096C29">
        <w:rPr>
          <w:sz w:val="24"/>
        </w:rPr>
        <w:t>.</w:t>
      </w:r>
      <w:r w:rsidR="002F57B2" w:rsidRPr="00B20D48">
        <w:rPr>
          <w:sz w:val="24"/>
        </w:rPr>
        <w:t xml:space="preserve"> opened the meeting</w:t>
      </w:r>
      <w:r w:rsidRPr="00B20D48">
        <w:rPr>
          <w:sz w:val="24"/>
        </w:rPr>
        <w:t xml:space="preserve"> </w:t>
      </w:r>
      <w:r w:rsidR="00857BA4">
        <w:rPr>
          <w:sz w:val="24"/>
        </w:rPr>
        <w:t xml:space="preserve">for Ali E. </w:t>
      </w:r>
      <w:r w:rsidRPr="00B20D48">
        <w:rPr>
          <w:sz w:val="24"/>
        </w:rPr>
        <w:t xml:space="preserve">at </w:t>
      </w:r>
      <w:r w:rsidR="00EE4424" w:rsidRPr="00B20D48">
        <w:rPr>
          <w:sz w:val="24"/>
        </w:rPr>
        <w:t>4:</w:t>
      </w:r>
      <w:r w:rsidR="008C0353">
        <w:rPr>
          <w:sz w:val="24"/>
        </w:rPr>
        <w:t>0</w:t>
      </w:r>
      <w:r w:rsidR="00857BA4">
        <w:rPr>
          <w:sz w:val="24"/>
        </w:rPr>
        <w:t>5</w:t>
      </w:r>
      <w:r w:rsidRPr="00B20D48">
        <w:rPr>
          <w:sz w:val="24"/>
        </w:rPr>
        <w:t xml:space="preserve"> p.m.</w:t>
      </w:r>
      <w:r w:rsidR="00096C29">
        <w:rPr>
          <w:sz w:val="24"/>
        </w:rPr>
        <w:t xml:space="preserve"> with the Serenity Prayer</w:t>
      </w:r>
      <w:r w:rsidR="0087176A">
        <w:rPr>
          <w:sz w:val="24"/>
        </w:rPr>
        <w:t>.</w:t>
      </w:r>
      <w:r w:rsidR="00857BA4">
        <w:rPr>
          <w:sz w:val="24"/>
        </w:rPr>
        <w:t xml:space="preserve"> (</w:t>
      </w:r>
      <w:r w:rsidR="0001737C">
        <w:rPr>
          <w:sz w:val="24"/>
        </w:rPr>
        <w:t>Ali E.</w:t>
      </w:r>
      <w:r w:rsidR="00857BA4">
        <w:rPr>
          <w:sz w:val="24"/>
        </w:rPr>
        <w:t xml:space="preserve"> </w:t>
      </w:r>
      <w:r w:rsidR="0001737C">
        <w:rPr>
          <w:sz w:val="24"/>
        </w:rPr>
        <w:t xml:space="preserve">later </w:t>
      </w:r>
      <w:r w:rsidR="00857BA4">
        <w:rPr>
          <w:sz w:val="24"/>
        </w:rPr>
        <w:t>read the Standing Rules</w:t>
      </w:r>
      <w:r w:rsidR="0001737C">
        <w:rPr>
          <w:sz w:val="24"/>
        </w:rPr>
        <w:t>;</w:t>
      </w:r>
      <w:r w:rsidR="00857BA4">
        <w:rPr>
          <w:sz w:val="24"/>
        </w:rPr>
        <w:t xml:space="preserve"> the monthly step/tradition/concept was skipped</w:t>
      </w:r>
      <w:r w:rsidR="0001737C">
        <w:rPr>
          <w:sz w:val="24"/>
        </w:rPr>
        <w:t>.</w:t>
      </w:r>
      <w:r w:rsidR="00857BA4">
        <w:rPr>
          <w:sz w:val="24"/>
        </w:rPr>
        <w:t>)</w:t>
      </w:r>
    </w:p>
    <w:p w:rsidR="008C0353"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8C0353">
        <w:rPr>
          <w:sz w:val="24"/>
        </w:rPr>
        <w:t xml:space="preserve"> </w:t>
      </w:r>
      <w:r w:rsidR="00096C29">
        <w:rPr>
          <w:sz w:val="24"/>
        </w:rPr>
        <w:t>Ma</w:t>
      </w:r>
      <w:r w:rsidR="00AF703A">
        <w:rPr>
          <w:sz w:val="24"/>
        </w:rPr>
        <w:t>tthew H</w:t>
      </w:r>
      <w:r w:rsidR="00096C29">
        <w:rPr>
          <w:sz w:val="24"/>
        </w:rPr>
        <w:t>.</w:t>
      </w:r>
      <w:r w:rsidR="008729A2">
        <w:rPr>
          <w:sz w:val="24"/>
        </w:rPr>
        <w:t xml:space="preserve">, </w:t>
      </w:r>
      <w:r w:rsidR="00AF703A">
        <w:rPr>
          <w:sz w:val="24"/>
        </w:rPr>
        <w:t xml:space="preserve">vice-chair; Tony A., treasurer; Mary F., </w:t>
      </w:r>
      <w:r w:rsidR="008729A2">
        <w:rPr>
          <w:sz w:val="24"/>
        </w:rPr>
        <w:t>secretary</w:t>
      </w:r>
    </w:p>
    <w:p w:rsidR="008B4E95" w:rsidRPr="00B20D48" w:rsidRDefault="00727EE7" w:rsidP="008B4E95">
      <w:pPr>
        <w:pStyle w:val="NoSpacing"/>
        <w:rPr>
          <w:sz w:val="24"/>
        </w:rPr>
      </w:pPr>
      <w:r w:rsidRPr="00B20D48">
        <w:rPr>
          <w:sz w:val="24"/>
        </w:rPr>
        <w:t>Jackie C.</w:t>
      </w:r>
      <w:r w:rsidR="00096C29">
        <w:rPr>
          <w:sz w:val="24"/>
        </w:rPr>
        <w:t xml:space="preserve">, </w:t>
      </w:r>
      <w:r w:rsidR="00D86873">
        <w:rPr>
          <w:sz w:val="24"/>
        </w:rPr>
        <w:t>Janet L</w:t>
      </w:r>
      <w:r w:rsidR="00AF703A">
        <w:rPr>
          <w:sz w:val="24"/>
        </w:rPr>
        <w:t>.</w:t>
      </w:r>
      <w:r w:rsidR="008C0353">
        <w:rPr>
          <w:sz w:val="24"/>
        </w:rPr>
        <w:t xml:space="preserve">, </w:t>
      </w:r>
      <w:r w:rsidR="007E1261">
        <w:rPr>
          <w:sz w:val="24"/>
        </w:rPr>
        <w:t>Sharon H.</w:t>
      </w:r>
      <w:r w:rsidR="00857BA4">
        <w:rPr>
          <w:sz w:val="24"/>
        </w:rPr>
        <w:t xml:space="preserve">, Barb E., </w:t>
      </w:r>
      <w:proofErr w:type="spellStart"/>
      <w:r w:rsidR="00857BA4">
        <w:rPr>
          <w:sz w:val="24"/>
        </w:rPr>
        <w:t>Darie</w:t>
      </w:r>
      <w:proofErr w:type="spellEnd"/>
      <w:r w:rsidR="00857BA4">
        <w:rPr>
          <w:sz w:val="24"/>
        </w:rPr>
        <w:t xml:space="preserve"> A.</w:t>
      </w: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857BA4">
        <w:rPr>
          <w:sz w:val="24"/>
        </w:rPr>
        <w:t>No report.</w:t>
      </w:r>
    </w:p>
    <w:p w:rsidR="0049756C" w:rsidRDefault="008B4E95" w:rsidP="008B4E95">
      <w:pPr>
        <w:pStyle w:val="NoSpacing"/>
        <w:rPr>
          <w:sz w:val="24"/>
        </w:rPr>
      </w:pPr>
      <w:r w:rsidRPr="00935CD8">
        <w:rPr>
          <w:b/>
          <w:sz w:val="24"/>
        </w:rPr>
        <w:t>Treasurer’s Report:</w:t>
      </w:r>
      <w:r w:rsidRPr="00935CD8">
        <w:rPr>
          <w:sz w:val="24"/>
        </w:rPr>
        <w:t xml:space="preserve">  Tony</w:t>
      </w:r>
      <w:r w:rsidR="00D21649" w:rsidRPr="00935CD8">
        <w:rPr>
          <w:sz w:val="24"/>
        </w:rPr>
        <w:t xml:space="preserve"> </w:t>
      </w:r>
      <w:r w:rsidR="00742188" w:rsidRPr="00935CD8">
        <w:rPr>
          <w:sz w:val="24"/>
        </w:rPr>
        <w:t xml:space="preserve">A. </w:t>
      </w:r>
      <w:r w:rsidR="00BF317C">
        <w:rPr>
          <w:sz w:val="24"/>
        </w:rPr>
        <w:t xml:space="preserve">indicated </w:t>
      </w:r>
      <w:r w:rsidR="00F45B43">
        <w:rPr>
          <w:sz w:val="24"/>
        </w:rPr>
        <w:t xml:space="preserve">the distributed </w:t>
      </w:r>
      <w:r w:rsidR="00D83D95">
        <w:rPr>
          <w:sz w:val="24"/>
        </w:rPr>
        <w:t>income statement</w:t>
      </w:r>
      <w:r w:rsidR="00BF317C">
        <w:rPr>
          <w:sz w:val="24"/>
        </w:rPr>
        <w:t xml:space="preserve"> is current from September through November 19</w:t>
      </w:r>
      <w:r w:rsidR="00D83D95">
        <w:rPr>
          <w:sz w:val="24"/>
        </w:rPr>
        <w:t xml:space="preserve">.  </w:t>
      </w:r>
      <w:r w:rsidR="00BF317C">
        <w:rPr>
          <w:sz w:val="24"/>
        </w:rPr>
        <w:t>The income balance reflects group donations for October and November</w:t>
      </w:r>
      <w:r w:rsidR="001C6B03">
        <w:rPr>
          <w:sz w:val="24"/>
        </w:rPr>
        <w:t xml:space="preserve">.  </w:t>
      </w:r>
      <w:r w:rsidR="00BF317C">
        <w:rPr>
          <w:sz w:val="24"/>
        </w:rPr>
        <w:t xml:space="preserve">Expenses included funds for sending delegates to the Region V Assembly the second weekend of this month and the charge for the post office box. (We are now paying $76.00 annually, up from $70.00.)  </w:t>
      </w:r>
    </w:p>
    <w:p w:rsidR="00BF317C" w:rsidRDefault="00BF317C" w:rsidP="008B4E95">
      <w:pPr>
        <w:pStyle w:val="NoSpacing"/>
        <w:rPr>
          <w:sz w:val="24"/>
        </w:rPr>
      </w:pPr>
      <w:r>
        <w:rPr>
          <w:sz w:val="24"/>
        </w:rPr>
        <w:t xml:space="preserve">Regarding the Region V Convention, </w:t>
      </w:r>
      <w:r w:rsidR="006640F8">
        <w:rPr>
          <w:sz w:val="24"/>
        </w:rPr>
        <w:t xml:space="preserve">the balance of the seed money from Region V </w:t>
      </w:r>
      <w:r w:rsidR="006640F8" w:rsidRPr="00F45B43">
        <w:t>($1,594</w:t>
      </w:r>
      <w:r w:rsidR="00F45B43" w:rsidRPr="00F45B43">
        <w:t>.</w:t>
      </w:r>
      <w:r w:rsidR="006640F8" w:rsidRPr="00F45B43">
        <w:t xml:space="preserve">71) </w:t>
      </w:r>
      <w:r w:rsidR="006640F8">
        <w:rPr>
          <w:sz w:val="24"/>
        </w:rPr>
        <w:t xml:space="preserve">shows as income for September. We can expect additional income in December (our “take” for hosting the event. We have the inventoried literature. This may be picked up by </w:t>
      </w:r>
      <w:r w:rsidR="00F45B43">
        <w:rPr>
          <w:sz w:val="24"/>
        </w:rPr>
        <w:t>the Central Indiana IG (</w:t>
      </w:r>
      <w:r w:rsidR="006640F8">
        <w:rPr>
          <w:sz w:val="24"/>
        </w:rPr>
        <w:t>Indianapolis</w:t>
      </w:r>
      <w:r w:rsidR="00F45B43">
        <w:rPr>
          <w:sz w:val="24"/>
        </w:rPr>
        <w:t>)</w:t>
      </w:r>
      <w:r w:rsidR="006640F8">
        <w:rPr>
          <w:sz w:val="24"/>
        </w:rPr>
        <w:t xml:space="preserve"> for the 2018 Convention.</w:t>
      </w:r>
    </w:p>
    <w:p w:rsidR="00CD0F26" w:rsidRPr="00B20D48" w:rsidRDefault="00CD0F26"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CD0F26" w:rsidRDefault="00CD0F26" w:rsidP="00E87F18">
      <w:pPr>
        <w:pStyle w:val="NoSpacing"/>
        <w:rPr>
          <w:b/>
          <w:sz w:val="24"/>
        </w:rPr>
      </w:pPr>
    </w:p>
    <w:p w:rsidR="0077312C" w:rsidRDefault="0077312C" w:rsidP="0077312C">
      <w:pPr>
        <w:pStyle w:val="NoSpacing"/>
        <w:rPr>
          <w:sz w:val="24"/>
        </w:rPr>
      </w:pPr>
      <w:r w:rsidRPr="00947839">
        <w:rPr>
          <w:b/>
          <w:sz w:val="24"/>
        </w:rPr>
        <w:t>Delegates</w:t>
      </w:r>
      <w:r w:rsidRPr="00B20D48">
        <w:rPr>
          <w:b/>
          <w:sz w:val="24"/>
        </w:rPr>
        <w:t>:</w:t>
      </w:r>
      <w:r w:rsidRPr="00B20D48">
        <w:rPr>
          <w:sz w:val="24"/>
        </w:rPr>
        <w:t xml:space="preserve">  </w:t>
      </w:r>
      <w:r>
        <w:rPr>
          <w:sz w:val="24"/>
        </w:rPr>
        <w:t xml:space="preserve">Tony A. and Ali E. represented Cincinnati IG at the Region V Assembly (Nov. 10-12). Tony presented a few highlights from their report.  </w:t>
      </w:r>
      <w:r w:rsidR="00947839">
        <w:rPr>
          <w:sz w:val="24"/>
        </w:rPr>
        <w:t xml:space="preserve">Region V held its elections including a new board position – that of liaison to hotels and Convention venues. </w:t>
      </w:r>
      <w:r w:rsidR="00EA4924">
        <w:rPr>
          <w:sz w:val="24"/>
        </w:rPr>
        <w:t>In the Ohio meeting, responsibilities for the August 4, 2018 Ohio Day of Sharing were assigned. Cincinnati will be in charge of registration.</w:t>
      </w:r>
      <w:r w:rsidR="00243FD1">
        <w:rPr>
          <w:sz w:val="24"/>
        </w:rPr>
        <w:t xml:space="preserve"> </w:t>
      </w:r>
    </w:p>
    <w:p w:rsidR="00243FD1" w:rsidRDefault="00243FD1" w:rsidP="00243FD1">
      <w:pPr>
        <w:pStyle w:val="NoSpacing"/>
        <w:rPr>
          <w:sz w:val="24"/>
        </w:rPr>
      </w:pPr>
      <w:r w:rsidRPr="00B20D48">
        <w:rPr>
          <w:b/>
          <w:sz w:val="24"/>
        </w:rPr>
        <w:t>Budget</w:t>
      </w:r>
      <w:r w:rsidRPr="00362529">
        <w:rPr>
          <w:b/>
          <w:sz w:val="24"/>
        </w:rPr>
        <w:t xml:space="preserve">: </w:t>
      </w:r>
      <w:r w:rsidRPr="00362529">
        <w:rPr>
          <w:sz w:val="24"/>
        </w:rPr>
        <w:t xml:space="preserve"> </w:t>
      </w:r>
      <w:r w:rsidRPr="00B20D48">
        <w:rPr>
          <w:sz w:val="24"/>
        </w:rPr>
        <w:t>No report</w:t>
      </w:r>
      <w:r>
        <w:rPr>
          <w:sz w:val="24"/>
        </w:rPr>
        <w:t>.</w:t>
      </w:r>
    </w:p>
    <w:p w:rsidR="00243FD1" w:rsidRPr="003A36E7" w:rsidRDefault="00243FD1" w:rsidP="00243FD1">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243FD1" w:rsidRDefault="00243FD1" w:rsidP="00243FD1">
      <w:pPr>
        <w:pStyle w:val="NoSpacing"/>
        <w:rPr>
          <w:sz w:val="24"/>
        </w:rPr>
      </w:pPr>
      <w:r w:rsidRPr="00B20D48">
        <w:rPr>
          <w:b/>
          <w:sz w:val="24"/>
        </w:rPr>
        <w:t xml:space="preserve">By-Laws: </w:t>
      </w:r>
      <w:r w:rsidRPr="00B20D48">
        <w:rPr>
          <w:sz w:val="24"/>
        </w:rPr>
        <w:t xml:space="preserve"> No report</w:t>
      </w:r>
      <w:r>
        <w:rPr>
          <w:sz w:val="24"/>
        </w:rPr>
        <w:t>.</w:t>
      </w:r>
    </w:p>
    <w:p w:rsidR="00A7375A" w:rsidRPr="001B4764" w:rsidRDefault="00F3409C" w:rsidP="003966C7">
      <w:pPr>
        <w:pStyle w:val="NoSpacing"/>
        <w:rPr>
          <w:sz w:val="24"/>
        </w:rPr>
      </w:pPr>
      <w:r w:rsidRPr="004002E4">
        <w:rPr>
          <w:b/>
          <w:sz w:val="24"/>
        </w:rPr>
        <w:t>Communications</w:t>
      </w:r>
      <w:r w:rsidRPr="00B20D48">
        <w:rPr>
          <w:b/>
          <w:sz w:val="24"/>
        </w:rPr>
        <w:t>:</w:t>
      </w:r>
      <w:r w:rsidR="00AD659B" w:rsidRPr="00B20D48">
        <w:rPr>
          <w:b/>
          <w:sz w:val="24"/>
        </w:rPr>
        <w:t xml:space="preserve">  </w:t>
      </w:r>
      <w:r w:rsidR="00243FD1" w:rsidRPr="00243FD1">
        <w:rPr>
          <w:sz w:val="24"/>
        </w:rPr>
        <w:t>Sharon H.</w:t>
      </w:r>
      <w:r w:rsidR="00243FD1">
        <w:rPr>
          <w:sz w:val="24"/>
        </w:rPr>
        <w:t xml:space="preserve"> reported on the phone service. </w:t>
      </w:r>
      <w:r w:rsidR="003966C7">
        <w:rPr>
          <w:sz w:val="24"/>
        </w:rPr>
        <w:t xml:space="preserve">For the period </w:t>
      </w:r>
      <w:r w:rsidR="00243FD1">
        <w:rPr>
          <w:sz w:val="24"/>
        </w:rPr>
        <w:t>9</w:t>
      </w:r>
      <w:r w:rsidR="003966C7">
        <w:t xml:space="preserve">/21/17 to </w:t>
      </w:r>
      <w:r w:rsidR="00243FD1">
        <w:t>10</w:t>
      </w:r>
      <w:r w:rsidR="003966C7">
        <w:t>/20/17</w:t>
      </w:r>
      <w:r w:rsidR="00947839">
        <w:t>,</w:t>
      </w:r>
      <w:r w:rsidR="00A7375A">
        <w:t xml:space="preserve"> </w:t>
      </w:r>
      <w:r w:rsidR="00947839">
        <w:t>seven</w:t>
      </w:r>
      <w:r w:rsidR="003966C7" w:rsidRPr="00C555F9">
        <w:rPr>
          <w:sz w:val="24"/>
        </w:rPr>
        <w:t xml:space="preserve"> callers were referred to mee</w:t>
      </w:r>
      <w:r w:rsidR="00A7375A" w:rsidRPr="00C555F9">
        <w:rPr>
          <w:sz w:val="24"/>
        </w:rPr>
        <w:t xml:space="preserve">tings by the answering service; </w:t>
      </w:r>
      <w:r w:rsidR="00243FD1">
        <w:rPr>
          <w:sz w:val="24"/>
        </w:rPr>
        <w:t>one</w:t>
      </w:r>
      <w:r w:rsidR="00A7375A" w:rsidRPr="00C555F9">
        <w:rPr>
          <w:sz w:val="24"/>
        </w:rPr>
        <w:t xml:space="preserve"> call w</w:t>
      </w:r>
      <w:r w:rsidR="00243FD1">
        <w:rPr>
          <w:sz w:val="24"/>
        </w:rPr>
        <w:t>as</w:t>
      </w:r>
      <w:r w:rsidR="00A7375A" w:rsidRPr="00C555F9">
        <w:rPr>
          <w:sz w:val="24"/>
        </w:rPr>
        <w:t xml:space="preserve"> returned by OA for a total of </w:t>
      </w:r>
      <w:r w:rsidR="00947839">
        <w:rPr>
          <w:sz w:val="24"/>
        </w:rPr>
        <w:t>eight</w:t>
      </w:r>
      <w:r w:rsidR="00DA3AB6" w:rsidRPr="00C555F9">
        <w:rPr>
          <w:sz w:val="24"/>
        </w:rPr>
        <w:t xml:space="preserve"> </w:t>
      </w:r>
      <w:r w:rsidR="00A7375A" w:rsidRPr="00C555F9">
        <w:rPr>
          <w:sz w:val="24"/>
        </w:rPr>
        <w:t>calls</w:t>
      </w:r>
      <w:r w:rsidR="00A7375A" w:rsidRPr="00345981">
        <w:rPr>
          <w:sz w:val="24"/>
        </w:rPr>
        <w:t xml:space="preserve">. </w:t>
      </w:r>
      <w:r w:rsidR="00243FD1" w:rsidRPr="00345981">
        <w:rPr>
          <w:sz w:val="24"/>
        </w:rPr>
        <w:t xml:space="preserve">Regarding the switch-over </w:t>
      </w:r>
      <w:r w:rsidR="00345981">
        <w:rPr>
          <w:sz w:val="24"/>
        </w:rPr>
        <w:t xml:space="preserve">from the </w:t>
      </w:r>
      <w:r w:rsidR="000F53BD">
        <w:rPr>
          <w:sz w:val="24"/>
        </w:rPr>
        <w:t>A</w:t>
      </w:r>
      <w:r w:rsidR="00345981">
        <w:rPr>
          <w:sz w:val="24"/>
        </w:rPr>
        <w:t xml:space="preserve">nswering </w:t>
      </w:r>
      <w:r w:rsidR="000F53BD">
        <w:rPr>
          <w:sz w:val="24"/>
        </w:rPr>
        <w:t>S</w:t>
      </w:r>
      <w:r w:rsidR="00345981">
        <w:rPr>
          <w:sz w:val="24"/>
        </w:rPr>
        <w:t>ervice</w:t>
      </w:r>
      <w:r w:rsidR="000F53BD">
        <w:rPr>
          <w:sz w:val="24"/>
        </w:rPr>
        <w:t xml:space="preserve"> to Cincinnati </w:t>
      </w:r>
      <w:r w:rsidR="00047478">
        <w:rPr>
          <w:sz w:val="24"/>
        </w:rPr>
        <w:t xml:space="preserve">Bell </w:t>
      </w:r>
      <w:r w:rsidR="000F53BD">
        <w:rPr>
          <w:sz w:val="24"/>
        </w:rPr>
        <w:t>Connect Mobile</w:t>
      </w:r>
      <w:r w:rsidR="00345981">
        <w:rPr>
          <w:sz w:val="24"/>
        </w:rPr>
        <w:t>, instructions have been sent by Cincinnati Bell for set up. There are still some procedural items to be worked out.</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DA3AB6">
        <w:rPr>
          <w:sz w:val="24"/>
        </w:rPr>
        <w:t>Membership chair Barbara</w:t>
      </w:r>
      <w:r w:rsidR="00746AD0">
        <w:rPr>
          <w:sz w:val="24"/>
        </w:rPr>
        <w:t xml:space="preserve"> E. </w:t>
      </w:r>
      <w:r w:rsidR="000B6589">
        <w:rPr>
          <w:sz w:val="24"/>
        </w:rPr>
        <w:t>reported she has seen no changes in the last few months and is asking IG reps to check for updated meeting information.</w:t>
      </w:r>
      <w:r w:rsidR="00746AD0">
        <w:rPr>
          <w:sz w:val="24"/>
        </w:rPr>
        <w:t xml:space="preserve">  </w:t>
      </w:r>
    </w:p>
    <w:p w:rsidR="00E913CD" w:rsidRPr="00B20D48" w:rsidRDefault="00F12FE3" w:rsidP="008B4E95">
      <w:pPr>
        <w:pStyle w:val="NoSpacing"/>
        <w:rPr>
          <w:sz w:val="24"/>
        </w:rPr>
      </w:pPr>
      <w:r w:rsidRPr="00B20D48">
        <w:rPr>
          <w:b/>
          <w:sz w:val="24"/>
        </w:rPr>
        <w:t>Public Outreach:</w:t>
      </w:r>
      <w:r w:rsidRPr="00B20D48">
        <w:rPr>
          <w:sz w:val="24"/>
        </w:rPr>
        <w:t xml:space="preserve"> </w:t>
      </w:r>
      <w:r w:rsidR="00A307B0">
        <w:rPr>
          <w:sz w:val="24"/>
        </w:rPr>
        <w:t xml:space="preserve"> </w:t>
      </w:r>
      <w:r w:rsidR="00C555F9">
        <w:rPr>
          <w:sz w:val="24"/>
        </w:rPr>
        <w:t>No report.</w:t>
      </w:r>
    </w:p>
    <w:p w:rsidR="00835E61" w:rsidRDefault="008E63D3" w:rsidP="005541F0">
      <w:pPr>
        <w:pStyle w:val="NoSpacing"/>
        <w:rPr>
          <w:sz w:val="24"/>
        </w:rPr>
      </w:pPr>
      <w:r w:rsidRPr="00B20D48">
        <w:rPr>
          <w:b/>
          <w:sz w:val="24"/>
        </w:rPr>
        <w:t>Special Events:</w:t>
      </w:r>
      <w:r w:rsidRPr="00B20D48">
        <w:rPr>
          <w:sz w:val="24"/>
        </w:rPr>
        <w:t xml:space="preserve">  </w:t>
      </w:r>
      <w:r w:rsidR="000B6589">
        <w:rPr>
          <w:sz w:val="24"/>
        </w:rPr>
        <w:t>No report.</w:t>
      </w:r>
    </w:p>
    <w:p w:rsidR="000B6589" w:rsidRDefault="00A06E27" w:rsidP="008B4E95">
      <w:pPr>
        <w:pStyle w:val="NoSpacing"/>
        <w:rPr>
          <w:sz w:val="24"/>
        </w:rPr>
      </w:pPr>
      <w:r w:rsidRPr="00B20D48">
        <w:rPr>
          <w:b/>
          <w:sz w:val="24"/>
        </w:rPr>
        <w:t>Ways and Means:</w:t>
      </w:r>
      <w:r w:rsidRPr="00B20D48">
        <w:rPr>
          <w:sz w:val="24"/>
        </w:rPr>
        <w:t xml:space="preserve">  </w:t>
      </w:r>
      <w:r w:rsidR="000B6589">
        <w:rPr>
          <w:sz w:val="24"/>
        </w:rPr>
        <w:t>Tony noted we sold $100.00 worth of ways and means merchandise at the Region V Convention.</w:t>
      </w:r>
    </w:p>
    <w:p w:rsidR="000B6589" w:rsidRDefault="000B6589" w:rsidP="008B4E95">
      <w:pPr>
        <w:pStyle w:val="NoSpacing"/>
        <w:rPr>
          <w:sz w:val="24"/>
        </w:rPr>
      </w:pPr>
    </w:p>
    <w:p w:rsidR="007D5376" w:rsidRPr="00B20D48" w:rsidRDefault="000B6589" w:rsidP="008B4E95">
      <w:pPr>
        <w:pStyle w:val="NoSpacing"/>
        <w:rPr>
          <w:sz w:val="24"/>
        </w:rPr>
      </w:pPr>
      <w:r>
        <w:rPr>
          <w:b/>
          <w:sz w:val="24"/>
        </w:rPr>
        <w:t>Region V Convention:</w:t>
      </w:r>
      <w:r>
        <w:rPr>
          <w:sz w:val="24"/>
        </w:rPr>
        <w:t xml:space="preserve">  </w:t>
      </w:r>
      <w:r w:rsidR="00896617">
        <w:rPr>
          <w:sz w:val="24"/>
        </w:rPr>
        <w:t>Tony A. shared that of the 253 attendees</w:t>
      </w:r>
      <w:r w:rsidR="00047478">
        <w:rPr>
          <w:sz w:val="24"/>
        </w:rPr>
        <w:t>,</w:t>
      </w:r>
      <w:r w:rsidR="00896617">
        <w:rPr>
          <w:sz w:val="24"/>
        </w:rPr>
        <w:t xml:space="preserve"> 123 evaluations were returned. The event was generally well-received with the majority of responses in the “4” and “5” categories. Income was $32,000.00 with net proceeds of $15,000.00. He expects $3,800 to $3,900.00 to be added to our treasury. The Region V Board is appreciative of the work done here.</w:t>
      </w:r>
    </w:p>
    <w:p w:rsidR="00F03BF7" w:rsidRDefault="00FD1CB0" w:rsidP="00DC41B9">
      <w:pPr>
        <w:pStyle w:val="NoSpacing"/>
        <w:rPr>
          <w:sz w:val="24"/>
        </w:rPr>
      </w:pPr>
      <w:r w:rsidRPr="00B20D48">
        <w:rPr>
          <w:b/>
          <w:sz w:val="24"/>
        </w:rPr>
        <w:lastRenderedPageBreak/>
        <w:t>Questions for committees</w:t>
      </w:r>
      <w:r w:rsidR="008718C1">
        <w:rPr>
          <w:sz w:val="24"/>
        </w:rPr>
        <w:t>:  Tony A. asked Sharon H. what was needed to pick a date to start with the Cincinnati Bell system. She indicated she anticipates beginning Nov. 27, 2017.</w:t>
      </w:r>
    </w:p>
    <w:p w:rsidR="008718C1" w:rsidRDefault="008718C1" w:rsidP="00DC41B9">
      <w:pPr>
        <w:pStyle w:val="NoSpacing"/>
        <w:rPr>
          <w:sz w:val="24"/>
        </w:rPr>
      </w:pPr>
      <w:r>
        <w:rPr>
          <w:sz w:val="24"/>
        </w:rPr>
        <w:t>Janet L. reminded reps to check on Thanksgiving meeting closures. Sharon said she had sent out an email blast with the information and that it was posted on the website.</w:t>
      </w:r>
    </w:p>
    <w:p w:rsidR="004A1224" w:rsidRDefault="008718C1" w:rsidP="008B4E95">
      <w:pPr>
        <w:pStyle w:val="NoSpacing"/>
        <w:rPr>
          <w:sz w:val="24"/>
        </w:rPr>
      </w:pPr>
      <w:r>
        <w:rPr>
          <w:sz w:val="24"/>
        </w:rPr>
        <w:t xml:space="preserve"> </w:t>
      </w:r>
    </w:p>
    <w:p w:rsidR="00B0578C" w:rsidRDefault="004A1224" w:rsidP="00A6196B">
      <w:pPr>
        <w:pStyle w:val="NoSpacing"/>
        <w:rPr>
          <w:sz w:val="24"/>
        </w:rPr>
      </w:pPr>
      <w:r w:rsidRPr="00B20D48">
        <w:rPr>
          <w:b/>
          <w:sz w:val="24"/>
        </w:rPr>
        <w:t>OLD BUSINESS</w:t>
      </w:r>
      <w:r w:rsidR="00F03BF7">
        <w:rPr>
          <w:b/>
          <w:sz w:val="24"/>
        </w:rPr>
        <w:t xml:space="preserve">:  </w:t>
      </w:r>
      <w:r w:rsidR="008718C1">
        <w:rPr>
          <w:sz w:val="24"/>
        </w:rPr>
        <w:t xml:space="preserve">Regarding the plan to look into sites for an OA office, Sharon H. told the leasing agent we would get back with him in the </w:t>
      </w:r>
      <w:r w:rsidR="00047478">
        <w:rPr>
          <w:sz w:val="24"/>
        </w:rPr>
        <w:t>2018</w:t>
      </w:r>
      <w:r w:rsidR="008718C1">
        <w:rPr>
          <w:sz w:val="24"/>
        </w:rPr>
        <w:t>. The group agreed this was a good idea.</w:t>
      </w:r>
    </w:p>
    <w:p w:rsidR="007D527F" w:rsidRDefault="007D527F" w:rsidP="00A6196B">
      <w:pPr>
        <w:pStyle w:val="NoSpacing"/>
        <w:rPr>
          <w:sz w:val="24"/>
        </w:rPr>
      </w:pPr>
    </w:p>
    <w:p w:rsidR="008028CD" w:rsidRDefault="009629FE" w:rsidP="008B0331">
      <w:pPr>
        <w:pStyle w:val="NoSpacing"/>
        <w:rPr>
          <w:sz w:val="24"/>
        </w:rPr>
      </w:pPr>
      <w:r w:rsidRPr="00680B41">
        <w:rPr>
          <w:b/>
          <w:sz w:val="24"/>
        </w:rPr>
        <w:t>NEW BUSINESS</w:t>
      </w:r>
      <w:r w:rsidRPr="00B20D48">
        <w:rPr>
          <w:b/>
          <w:sz w:val="24"/>
        </w:rPr>
        <w:t>:</w:t>
      </w:r>
      <w:r w:rsidRPr="00B20D48">
        <w:rPr>
          <w:sz w:val="24"/>
        </w:rPr>
        <w:t xml:space="preserve">  </w:t>
      </w:r>
      <w:r w:rsidR="003E09F7">
        <w:rPr>
          <w:sz w:val="24"/>
        </w:rPr>
        <w:t>No new business</w:t>
      </w:r>
      <w:r w:rsidR="00A1399B">
        <w:rPr>
          <w:sz w:val="24"/>
        </w:rPr>
        <w:t xml:space="preserve"> submitted</w:t>
      </w:r>
      <w:r w:rsidR="003E09F7">
        <w:rPr>
          <w:sz w:val="24"/>
        </w:rPr>
        <w:t>.</w:t>
      </w:r>
    </w:p>
    <w:p w:rsidR="008028CD" w:rsidRDefault="008028CD" w:rsidP="00A1399B">
      <w:pPr>
        <w:pStyle w:val="NoSpacing"/>
        <w:rPr>
          <w:sz w:val="24"/>
        </w:rPr>
      </w:pPr>
    </w:p>
    <w:p w:rsidR="00A1399B" w:rsidRDefault="008718C1" w:rsidP="00A1399B">
      <w:pPr>
        <w:pStyle w:val="NoSpacing"/>
        <w:rPr>
          <w:sz w:val="24"/>
        </w:rPr>
      </w:pPr>
      <w:r>
        <w:rPr>
          <w:b/>
          <w:sz w:val="24"/>
        </w:rPr>
        <w:t>ELECTIONS:</w:t>
      </w:r>
      <w:r w:rsidR="0089489D">
        <w:rPr>
          <w:b/>
          <w:sz w:val="24"/>
        </w:rPr>
        <w:t xml:space="preserve"> </w:t>
      </w:r>
      <w:r w:rsidR="00A1399B">
        <w:rPr>
          <w:sz w:val="24"/>
        </w:rPr>
        <w:t xml:space="preserve">Ali E. </w:t>
      </w:r>
      <w:r w:rsidR="0089489D">
        <w:rPr>
          <w:sz w:val="24"/>
        </w:rPr>
        <w:t xml:space="preserve">read Article 4, Section A from the IG by-laws regarding the election of officers and delegates to clarify the criteria for selecting nominees and the duties of those elected.  Positions to be filled for 2018 include all four board positions (chair, vice-chair, treasurer and secretary) as well as two delegates (in addition to the IG chair and Matthew H. who has one more year to fill on his term) and two alternate delegates. </w:t>
      </w:r>
    </w:p>
    <w:p w:rsidR="0089489D" w:rsidRDefault="0089489D" w:rsidP="00A1399B">
      <w:pPr>
        <w:pStyle w:val="NoSpacing"/>
        <w:rPr>
          <w:sz w:val="24"/>
        </w:rPr>
      </w:pPr>
      <w:r>
        <w:rPr>
          <w:sz w:val="24"/>
        </w:rPr>
        <w:t>Results with number of votes cast for each individual are as follows</w:t>
      </w:r>
      <w:r w:rsidR="00047478">
        <w:rPr>
          <w:sz w:val="24"/>
        </w:rPr>
        <w:t xml:space="preserve"> </w:t>
      </w:r>
      <w:r w:rsidR="00047478" w:rsidRPr="00047478">
        <w:rPr>
          <w:i/>
          <w:sz w:val="24"/>
        </w:rPr>
        <w:t>(all ran unopposed)</w:t>
      </w:r>
      <w:r w:rsidRPr="00047478">
        <w:rPr>
          <w:i/>
          <w:sz w:val="24"/>
        </w:rPr>
        <w:t>:</w:t>
      </w:r>
      <w:r w:rsidR="00047478">
        <w:rPr>
          <w:sz w:val="24"/>
        </w:rPr>
        <w:t xml:space="preserve"> </w:t>
      </w:r>
    </w:p>
    <w:p w:rsidR="00236A34" w:rsidRDefault="00236A34" w:rsidP="00A1399B">
      <w:pPr>
        <w:pStyle w:val="NoSpacing"/>
        <w:rPr>
          <w:sz w:val="24"/>
        </w:rPr>
      </w:pPr>
    </w:p>
    <w:p w:rsidR="0089489D" w:rsidRDefault="0089489D" w:rsidP="00A1399B">
      <w:pPr>
        <w:pStyle w:val="NoSpacing"/>
        <w:rPr>
          <w:sz w:val="24"/>
        </w:rPr>
      </w:pPr>
      <w:r>
        <w:rPr>
          <w:sz w:val="24"/>
        </w:rPr>
        <w:tab/>
        <w:t>Chair – Jackie C. (7)</w:t>
      </w:r>
    </w:p>
    <w:p w:rsidR="0089489D" w:rsidRDefault="0089489D" w:rsidP="00A1399B">
      <w:pPr>
        <w:pStyle w:val="NoSpacing"/>
        <w:rPr>
          <w:sz w:val="24"/>
        </w:rPr>
      </w:pPr>
      <w:r>
        <w:rPr>
          <w:sz w:val="24"/>
        </w:rPr>
        <w:tab/>
        <w:t xml:space="preserve">Vice-Chair – </w:t>
      </w:r>
      <w:proofErr w:type="spellStart"/>
      <w:r>
        <w:rPr>
          <w:sz w:val="24"/>
        </w:rPr>
        <w:t>Darie</w:t>
      </w:r>
      <w:proofErr w:type="spellEnd"/>
      <w:r>
        <w:rPr>
          <w:sz w:val="24"/>
        </w:rPr>
        <w:t xml:space="preserve"> A. (8)</w:t>
      </w:r>
    </w:p>
    <w:p w:rsidR="0089489D" w:rsidRDefault="0089489D" w:rsidP="00A1399B">
      <w:pPr>
        <w:pStyle w:val="NoSpacing"/>
        <w:rPr>
          <w:sz w:val="24"/>
        </w:rPr>
      </w:pPr>
      <w:r>
        <w:rPr>
          <w:sz w:val="24"/>
        </w:rPr>
        <w:tab/>
        <w:t>Treasurer – Tony A. (8)</w:t>
      </w:r>
    </w:p>
    <w:p w:rsidR="0089489D" w:rsidRDefault="0089489D" w:rsidP="00A1399B">
      <w:pPr>
        <w:pStyle w:val="NoSpacing"/>
        <w:rPr>
          <w:sz w:val="24"/>
        </w:rPr>
      </w:pPr>
      <w:r>
        <w:rPr>
          <w:sz w:val="24"/>
        </w:rPr>
        <w:tab/>
        <w:t>Secretary – Mary F. (8)</w:t>
      </w:r>
    </w:p>
    <w:p w:rsidR="0089489D" w:rsidRDefault="0089489D" w:rsidP="00A1399B">
      <w:pPr>
        <w:pStyle w:val="NoSpacing"/>
        <w:rPr>
          <w:sz w:val="24"/>
        </w:rPr>
      </w:pPr>
      <w:r>
        <w:rPr>
          <w:sz w:val="24"/>
        </w:rPr>
        <w:tab/>
        <w:t>Delegate (1) – Tony A. (8)</w:t>
      </w:r>
    </w:p>
    <w:p w:rsidR="0089489D" w:rsidRDefault="0089489D" w:rsidP="00A1399B">
      <w:pPr>
        <w:pStyle w:val="NoSpacing"/>
        <w:rPr>
          <w:sz w:val="24"/>
        </w:rPr>
      </w:pPr>
      <w:r>
        <w:rPr>
          <w:sz w:val="24"/>
        </w:rPr>
        <w:tab/>
        <w:t>Delegate (2) – Mary F. (8)</w:t>
      </w:r>
    </w:p>
    <w:p w:rsidR="00236A34" w:rsidRDefault="00822EF0" w:rsidP="00A1399B">
      <w:pPr>
        <w:pStyle w:val="NoSpacing"/>
        <w:rPr>
          <w:sz w:val="24"/>
        </w:rPr>
      </w:pPr>
      <w:r>
        <w:rPr>
          <w:sz w:val="24"/>
        </w:rPr>
        <w:tab/>
        <w:t>Alternate Delegate (1) – Ali E. (8)</w:t>
      </w:r>
    </w:p>
    <w:p w:rsidR="00822EF0" w:rsidRDefault="00822EF0" w:rsidP="00A1399B">
      <w:pPr>
        <w:pStyle w:val="NoSpacing"/>
        <w:rPr>
          <w:sz w:val="24"/>
        </w:rPr>
      </w:pPr>
      <w:r>
        <w:rPr>
          <w:sz w:val="24"/>
        </w:rPr>
        <w:tab/>
        <w:t xml:space="preserve">Alternate Delegate (2) – </w:t>
      </w:r>
      <w:proofErr w:type="spellStart"/>
      <w:r>
        <w:rPr>
          <w:sz w:val="24"/>
        </w:rPr>
        <w:t>Darie</w:t>
      </w:r>
      <w:proofErr w:type="spellEnd"/>
      <w:r>
        <w:rPr>
          <w:sz w:val="24"/>
        </w:rPr>
        <w:t xml:space="preserve"> A. (8)</w:t>
      </w:r>
    </w:p>
    <w:p w:rsidR="00822EF0" w:rsidRDefault="00822EF0" w:rsidP="00A1399B">
      <w:pPr>
        <w:pStyle w:val="NoSpacing"/>
        <w:rPr>
          <w:sz w:val="24"/>
        </w:rPr>
      </w:pPr>
    </w:p>
    <w:p w:rsidR="0089489D" w:rsidRDefault="0089489D" w:rsidP="00A1399B">
      <w:pPr>
        <w:pStyle w:val="NoSpacing"/>
        <w:rPr>
          <w:sz w:val="24"/>
        </w:rPr>
      </w:pPr>
      <w:r>
        <w:rPr>
          <w:sz w:val="24"/>
        </w:rPr>
        <w:t>By virtue of electing Tony A. as treasurer</w:t>
      </w:r>
      <w:r w:rsidR="0088180C">
        <w:rPr>
          <w:sz w:val="24"/>
        </w:rPr>
        <w:t xml:space="preserve"> for a third term</w:t>
      </w:r>
      <w:r>
        <w:rPr>
          <w:sz w:val="24"/>
        </w:rPr>
        <w:t xml:space="preserve">, Intergroup </w:t>
      </w:r>
      <w:r w:rsidR="00822EF0">
        <w:rPr>
          <w:sz w:val="24"/>
        </w:rPr>
        <w:t>invoked the provision</w:t>
      </w:r>
      <w:r w:rsidR="00FD61D0">
        <w:rPr>
          <w:sz w:val="24"/>
        </w:rPr>
        <w:t xml:space="preserve"> </w:t>
      </w:r>
      <w:proofErr w:type="gramStart"/>
      <w:r w:rsidR="00FD61D0">
        <w:rPr>
          <w:sz w:val="24"/>
        </w:rPr>
        <w:t xml:space="preserve">in  </w:t>
      </w:r>
      <w:r w:rsidR="0088180C">
        <w:rPr>
          <w:sz w:val="24"/>
        </w:rPr>
        <w:t>S</w:t>
      </w:r>
      <w:r w:rsidR="00FD61D0">
        <w:rPr>
          <w:sz w:val="24"/>
        </w:rPr>
        <w:t>ection</w:t>
      </w:r>
      <w:proofErr w:type="gramEnd"/>
      <w:r w:rsidR="00FD61D0">
        <w:rPr>
          <w:sz w:val="24"/>
        </w:rPr>
        <w:t xml:space="preserve"> A9 which states IG may vote to suspend </w:t>
      </w:r>
      <w:r w:rsidR="0088180C">
        <w:rPr>
          <w:sz w:val="24"/>
        </w:rPr>
        <w:t xml:space="preserve">certain </w:t>
      </w:r>
      <w:bookmarkStart w:id="0" w:name="_GoBack"/>
      <w:bookmarkEnd w:id="0"/>
      <w:r w:rsidR="00FD61D0">
        <w:rPr>
          <w:sz w:val="24"/>
        </w:rPr>
        <w:t>requirements to allow someone to accept an office.</w:t>
      </w:r>
      <w:r w:rsidR="0088180C">
        <w:rPr>
          <w:sz w:val="24"/>
        </w:rPr>
        <w:t xml:space="preserve"> Also, in electing Jackie C. as chair, IG bypassed the one-year abstinence requirement under the same provision.  That requirement will be met on January 23, 2018.</w:t>
      </w:r>
    </w:p>
    <w:p w:rsidR="00886B78" w:rsidRDefault="00886B78" w:rsidP="008B0331">
      <w:pPr>
        <w:pStyle w:val="NoSpacing"/>
        <w:rPr>
          <w:sz w:val="24"/>
        </w:rPr>
      </w:pPr>
    </w:p>
    <w:p w:rsidR="006C0027" w:rsidRPr="006A5123" w:rsidRDefault="006C0027" w:rsidP="00864B4D">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0D3F44">
        <w:rPr>
          <w:sz w:val="24"/>
        </w:rPr>
        <w:t>9</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0D3F44">
        <w:rPr>
          <w:sz w:val="24"/>
        </w:rPr>
        <w:t>6</w:t>
      </w:r>
    </w:p>
    <w:p w:rsidR="0023674B" w:rsidRPr="00B20D48" w:rsidRDefault="0023674B" w:rsidP="008B4E95">
      <w:pPr>
        <w:pStyle w:val="NoSpacing"/>
        <w:rPr>
          <w:sz w:val="24"/>
        </w:rPr>
      </w:pPr>
      <w:r w:rsidRPr="00B20D48">
        <w:rPr>
          <w:sz w:val="24"/>
        </w:rPr>
        <w:tab/>
        <w:t xml:space="preserve">Eligible to vote - </w:t>
      </w:r>
      <w:r w:rsidR="000D3F44">
        <w:rPr>
          <w:sz w:val="24"/>
        </w:rPr>
        <w:t>8</w:t>
      </w:r>
    </w:p>
    <w:p w:rsidR="0045292B" w:rsidRPr="00B20D48" w:rsidRDefault="00560DFB" w:rsidP="008B4E95">
      <w:pPr>
        <w:pStyle w:val="NoSpacing"/>
        <w:rPr>
          <w:sz w:val="24"/>
        </w:rPr>
      </w:pPr>
      <w:r w:rsidRPr="00B20D48">
        <w:rPr>
          <w:sz w:val="24"/>
        </w:rPr>
        <w:tab/>
        <w:t xml:space="preserve">Delegates – </w:t>
      </w:r>
      <w:r w:rsidR="000D3F44">
        <w:rPr>
          <w:sz w:val="24"/>
        </w:rPr>
        <w:t>2</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0D3F44">
        <w:rPr>
          <w:sz w:val="24"/>
        </w:rPr>
        <w:t>4</w:t>
      </w:r>
    </w:p>
    <w:p w:rsidR="0045292B" w:rsidRPr="00B20D48" w:rsidRDefault="0045292B" w:rsidP="008B4E95">
      <w:pPr>
        <w:pStyle w:val="NoSpacing"/>
        <w:rPr>
          <w:sz w:val="24"/>
        </w:rPr>
      </w:pPr>
      <w:r w:rsidRPr="00B20D48">
        <w:rPr>
          <w:sz w:val="24"/>
        </w:rPr>
        <w:tab/>
        <w:t xml:space="preserve">Board members – </w:t>
      </w:r>
      <w:r w:rsidR="003E09F7">
        <w:rPr>
          <w:sz w:val="24"/>
        </w:rPr>
        <w:t>4</w:t>
      </w:r>
    </w:p>
    <w:p w:rsidR="0045292B" w:rsidRPr="00B20D48" w:rsidRDefault="0023674B" w:rsidP="008B4E95">
      <w:pPr>
        <w:pStyle w:val="NoSpacing"/>
        <w:rPr>
          <w:sz w:val="24"/>
        </w:rPr>
      </w:pPr>
      <w:r w:rsidRPr="00B20D48">
        <w:rPr>
          <w:sz w:val="24"/>
        </w:rPr>
        <w:tab/>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w:t>
      </w:r>
      <w:r w:rsidR="003E09F7">
        <w:rPr>
          <w:sz w:val="24"/>
        </w:rPr>
        <w:t xml:space="preserve">at </w:t>
      </w:r>
      <w:r w:rsidR="000D3F44">
        <w:rPr>
          <w:sz w:val="24"/>
        </w:rPr>
        <w:t>5:21</w:t>
      </w:r>
      <w:r w:rsidR="003E09F7">
        <w:rPr>
          <w:sz w:val="24"/>
        </w:rPr>
        <w:t xml:space="preserve"> p.m. </w:t>
      </w:r>
      <w:r w:rsidRPr="00B20D48">
        <w:rPr>
          <w:sz w:val="24"/>
        </w:rPr>
        <w:t xml:space="preserve">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160C2"/>
    <w:rsid w:val="0001737C"/>
    <w:rsid w:val="00026C6B"/>
    <w:rsid w:val="00047478"/>
    <w:rsid w:val="00056464"/>
    <w:rsid w:val="000564AE"/>
    <w:rsid w:val="000867A9"/>
    <w:rsid w:val="00091068"/>
    <w:rsid w:val="00096C29"/>
    <w:rsid w:val="00096D27"/>
    <w:rsid w:val="000B6589"/>
    <w:rsid w:val="000C3B98"/>
    <w:rsid w:val="000C4F21"/>
    <w:rsid w:val="000D3F44"/>
    <w:rsid w:val="000E6310"/>
    <w:rsid w:val="000E6982"/>
    <w:rsid w:val="000F1D9A"/>
    <w:rsid w:val="000F28D6"/>
    <w:rsid w:val="000F53BD"/>
    <w:rsid w:val="001201A2"/>
    <w:rsid w:val="0012481D"/>
    <w:rsid w:val="00141DC1"/>
    <w:rsid w:val="001552C1"/>
    <w:rsid w:val="0015581F"/>
    <w:rsid w:val="001726EF"/>
    <w:rsid w:val="001752A0"/>
    <w:rsid w:val="00181332"/>
    <w:rsid w:val="00190F0C"/>
    <w:rsid w:val="00195387"/>
    <w:rsid w:val="001B4764"/>
    <w:rsid w:val="001B7232"/>
    <w:rsid w:val="001B7313"/>
    <w:rsid w:val="001C6B03"/>
    <w:rsid w:val="001D28CD"/>
    <w:rsid w:val="001D78A3"/>
    <w:rsid w:val="001F4CA3"/>
    <w:rsid w:val="00203FFF"/>
    <w:rsid w:val="00211185"/>
    <w:rsid w:val="002118D2"/>
    <w:rsid w:val="002269D5"/>
    <w:rsid w:val="00227A9F"/>
    <w:rsid w:val="00232BAF"/>
    <w:rsid w:val="00235CAA"/>
    <w:rsid w:val="0023674B"/>
    <w:rsid w:val="00236A34"/>
    <w:rsid w:val="00236C06"/>
    <w:rsid w:val="00237CDF"/>
    <w:rsid w:val="00243FD1"/>
    <w:rsid w:val="0025727D"/>
    <w:rsid w:val="00257B96"/>
    <w:rsid w:val="002627D3"/>
    <w:rsid w:val="00267A7F"/>
    <w:rsid w:val="002922CC"/>
    <w:rsid w:val="002A0505"/>
    <w:rsid w:val="002C68FE"/>
    <w:rsid w:val="002E6590"/>
    <w:rsid w:val="002F0E3C"/>
    <w:rsid w:val="002F249C"/>
    <w:rsid w:val="002F57B2"/>
    <w:rsid w:val="003051AD"/>
    <w:rsid w:val="00305A89"/>
    <w:rsid w:val="003075B4"/>
    <w:rsid w:val="00326258"/>
    <w:rsid w:val="00327163"/>
    <w:rsid w:val="00341218"/>
    <w:rsid w:val="00344FEE"/>
    <w:rsid w:val="00345981"/>
    <w:rsid w:val="003501B1"/>
    <w:rsid w:val="00362529"/>
    <w:rsid w:val="003669EF"/>
    <w:rsid w:val="003738E8"/>
    <w:rsid w:val="00373AF4"/>
    <w:rsid w:val="003741AB"/>
    <w:rsid w:val="00385D3D"/>
    <w:rsid w:val="003966C7"/>
    <w:rsid w:val="003A305F"/>
    <w:rsid w:val="003A36E7"/>
    <w:rsid w:val="003A5026"/>
    <w:rsid w:val="003D0C88"/>
    <w:rsid w:val="003E09F7"/>
    <w:rsid w:val="003E287F"/>
    <w:rsid w:val="003E462C"/>
    <w:rsid w:val="003F76DF"/>
    <w:rsid w:val="004002E4"/>
    <w:rsid w:val="00406DB1"/>
    <w:rsid w:val="0041241D"/>
    <w:rsid w:val="0045292B"/>
    <w:rsid w:val="00455374"/>
    <w:rsid w:val="00465DBD"/>
    <w:rsid w:val="00483708"/>
    <w:rsid w:val="0049756C"/>
    <w:rsid w:val="004A1224"/>
    <w:rsid w:val="004A2F6F"/>
    <w:rsid w:val="004A6BC2"/>
    <w:rsid w:val="005170A5"/>
    <w:rsid w:val="00520F70"/>
    <w:rsid w:val="0053158F"/>
    <w:rsid w:val="00540F43"/>
    <w:rsid w:val="0054259A"/>
    <w:rsid w:val="005541F0"/>
    <w:rsid w:val="005557D9"/>
    <w:rsid w:val="00556561"/>
    <w:rsid w:val="00560977"/>
    <w:rsid w:val="00560DFB"/>
    <w:rsid w:val="005778E7"/>
    <w:rsid w:val="0058344E"/>
    <w:rsid w:val="00587854"/>
    <w:rsid w:val="0059796E"/>
    <w:rsid w:val="005A1F9E"/>
    <w:rsid w:val="005A6C52"/>
    <w:rsid w:val="005C5E90"/>
    <w:rsid w:val="005D3E99"/>
    <w:rsid w:val="005D5B58"/>
    <w:rsid w:val="005F4A3E"/>
    <w:rsid w:val="006038C6"/>
    <w:rsid w:val="00606289"/>
    <w:rsid w:val="00621742"/>
    <w:rsid w:val="006222E3"/>
    <w:rsid w:val="00644241"/>
    <w:rsid w:val="006443DF"/>
    <w:rsid w:val="006606E7"/>
    <w:rsid w:val="00660FD1"/>
    <w:rsid w:val="00661E29"/>
    <w:rsid w:val="00662286"/>
    <w:rsid w:val="006640F8"/>
    <w:rsid w:val="0067062A"/>
    <w:rsid w:val="006757A4"/>
    <w:rsid w:val="00675899"/>
    <w:rsid w:val="00680B41"/>
    <w:rsid w:val="006817F2"/>
    <w:rsid w:val="006A4909"/>
    <w:rsid w:val="006A5123"/>
    <w:rsid w:val="006A5717"/>
    <w:rsid w:val="006B3C64"/>
    <w:rsid w:val="006C0027"/>
    <w:rsid w:val="006C36E5"/>
    <w:rsid w:val="006C4623"/>
    <w:rsid w:val="006C5648"/>
    <w:rsid w:val="006D2BEE"/>
    <w:rsid w:val="006E2497"/>
    <w:rsid w:val="006F2799"/>
    <w:rsid w:val="006F3732"/>
    <w:rsid w:val="006F4DC1"/>
    <w:rsid w:val="006F701C"/>
    <w:rsid w:val="0070315D"/>
    <w:rsid w:val="00707A10"/>
    <w:rsid w:val="00721228"/>
    <w:rsid w:val="00727EE7"/>
    <w:rsid w:val="007415F5"/>
    <w:rsid w:val="00742188"/>
    <w:rsid w:val="00746AD0"/>
    <w:rsid w:val="0075535F"/>
    <w:rsid w:val="00757EDA"/>
    <w:rsid w:val="00760A40"/>
    <w:rsid w:val="0077312C"/>
    <w:rsid w:val="00777E1F"/>
    <w:rsid w:val="0078600F"/>
    <w:rsid w:val="00794936"/>
    <w:rsid w:val="007A2583"/>
    <w:rsid w:val="007A5152"/>
    <w:rsid w:val="007D527F"/>
    <w:rsid w:val="007D5376"/>
    <w:rsid w:val="007D6361"/>
    <w:rsid w:val="007E1261"/>
    <w:rsid w:val="007F1D15"/>
    <w:rsid w:val="007F2E25"/>
    <w:rsid w:val="007F3CF2"/>
    <w:rsid w:val="008028CD"/>
    <w:rsid w:val="00802D31"/>
    <w:rsid w:val="00803DA2"/>
    <w:rsid w:val="00804508"/>
    <w:rsid w:val="00806928"/>
    <w:rsid w:val="00822EF0"/>
    <w:rsid w:val="00831C25"/>
    <w:rsid w:val="00835E61"/>
    <w:rsid w:val="00854EE3"/>
    <w:rsid w:val="00857BA4"/>
    <w:rsid w:val="00864B4D"/>
    <w:rsid w:val="00865C80"/>
    <w:rsid w:val="0087176A"/>
    <w:rsid w:val="008718C1"/>
    <w:rsid w:val="00871CE9"/>
    <w:rsid w:val="008729A2"/>
    <w:rsid w:val="008774B0"/>
    <w:rsid w:val="0088180C"/>
    <w:rsid w:val="0088199D"/>
    <w:rsid w:val="00882EEA"/>
    <w:rsid w:val="00886B78"/>
    <w:rsid w:val="0089489D"/>
    <w:rsid w:val="00896617"/>
    <w:rsid w:val="008B0331"/>
    <w:rsid w:val="008B12C5"/>
    <w:rsid w:val="008B1D3E"/>
    <w:rsid w:val="008B4E95"/>
    <w:rsid w:val="008C0353"/>
    <w:rsid w:val="008D0147"/>
    <w:rsid w:val="008E63D3"/>
    <w:rsid w:val="008E676C"/>
    <w:rsid w:val="00901C75"/>
    <w:rsid w:val="0091497D"/>
    <w:rsid w:val="00923CFD"/>
    <w:rsid w:val="009275B0"/>
    <w:rsid w:val="00933A04"/>
    <w:rsid w:val="00935CD8"/>
    <w:rsid w:val="00942E17"/>
    <w:rsid w:val="00947839"/>
    <w:rsid w:val="00956F2D"/>
    <w:rsid w:val="00960DBD"/>
    <w:rsid w:val="009629FE"/>
    <w:rsid w:val="0098500B"/>
    <w:rsid w:val="009A7056"/>
    <w:rsid w:val="009C0C5D"/>
    <w:rsid w:val="009E3205"/>
    <w:rsid w:val="009F110C"/>
    <w:rsid w:val="00A00881"/>
    <w:rsid w:val="00A06E27"/>
    <w:rsid w:val="00A06FB1"/>
    <w:rsid w:val="00A1399B"/>
    <w:rsid w:val="00A17902"/>
    <w:rsid w:val="00A307B0"/>
    <w:rsid w:val="00A324B6"/>
    <w:rsid w:val="00A37E32"/>
    <w:rsid w:val="00A43DB8"/>
    <w:rsid w:val="00A57AC8"/>
    <w:rsid w:val="00A617C8"/>
    <w:rsid w:val="00A6196B"/>
    <w:rsid w:val="00A7375A"/>
    <w:rsid w:val="00AB61E0"/>
    <w:rsid w:val="00AD659B"/>
    <w:rsid w:val="00AE15EC"/>
    <w:rsid w:val="00AE167F"/>
    <w:rsid w:val="00AE25F2"/>
    <w:rsid w:val="00AF703A"/>
    <w:rsid w:val="00B02548"/>
    <w:rsid w:val="00B0578C"/>
    <w:rsid w:val="00B1045B"/>
    <w:rsid w:val="00B111BD"/>
    <w:rsid w:val="00B12CE4"/>
    <w:rsid w:val="00B1593A"/>
    <w:rsid w:val="00B20D48"/>
    <w:rsid w:val="00B23197"/>
    <w:rsid w:val="00B232BC"/>
    <w:rsid w:val="00B332D9"/>
    <w:rsid w:val="00B41804"/>
    <w:rsid w:val="00B5033E"/>
    <w:rsid w:val="00B57DC8"/>
    <w:rsid w:val="00B73269"/>
    <w:rsid w:val="00B86AAC"/>
    <w:rsid w:val="00B86E07"/>
    <w:rsid w:val="00B92219"/>
    <w:rsid w:val="00B940B5"/>
    <w:rsid w:val="00BB1E90"/>
    <w:rsid w:val="00BB241E"/>
    <w:rsid w:val="00BC1C5D"/>
    <w:rsid w:val="00BC4490"/>
    <w:rsid w:val="00BC514B"/>
    <w:rsid w:val="00BC725F"/>
    <w:rsid w:val="00BE133F"/>
    <w:rsid w:val="00BE4670"/>
    <w:rsid w:val="00BE6C65"/>
    <w:rsid w:val="00BF0A05"/>
    <w:rsid w:val="00BF317C"/>
    <w:rsid w:val="00C0173D"/>
    <w:rsid w:val="00C055B4"/>
    <w:rsid w:val="00C060ED"/>
    <w:rsid w:val="00C071B8"/>
    <w:rsid w:val="00C234E9"/>
    <w:rsid w:val="00C45CBF"/>
    <w:rsid w:val="00C555F9"/>
    <w:rsid w:val="00C570D7"/>
    <w:rsid w:val="00C64608"/>
    <w:rsid w:val="00C66B83"/>
    <w:rsid w:val="00C73492"/>
    <w:rsid w:val="00C82BE8"/>
    <w:rsid w:val="00C91B80"/>
    <w:rsid w:val="00C95D69"/>
    <w:rsid w:val="00CA6F68"/>
    <w:rsid w:val="00CB19F6"/>
    <w:rsid w:val="00CC1D9D"/>
    <w:rsid w:val="00CD0F26"/>
    <w:rsid w:val="00CD5539"/>
    <w:rsid w:val="00CE5369"/>
    <w:rsid w:val="00CE6504"/>
    <w:rsid w:val="00D013C0"/>
    <w:rsid w:val="00D176C8"/>
    <w:rsid w:val="00D21649"/>
    <w:rsid w:val="00D57D89"/>
    <w:rsid w:val="00D66412"/>
    <w:rsid w:val="00D67963"/>
    <w:rsid w:val="00D73DB3"/>
    <w:rsid w:val="00D83D95"/>
    <w:rsid w:val="00D86873"/>
    <w:rsid w:val="00D91FC9"/>
    <w:rsid w:val="00DA3AB6"/>
    <w:rsid w:val="00DC41B9"/>
    <w:rsid w:val="00DD5E2B"/>
    <w:rsid w:val="00DE6B61"/>
    <w:rsid w:val="00DF08D1"/>
    <w:rsid w:val="00DF3817"/>
    <w:rsid w:val="00E03D6B"/>
    <w:rsid w:val="00E70E96"/>
    <w:rsid w:val="00E774CC"/>
    <w:rsid w:val="00E87F18"/>
    <w:rsid w:val="00E913CD"/>
    <w:rsid w:val="00E92ADD"/>
    <w:rsid w:val="00E93EB9"/>
    <w:rsid w:val="00E94E92"/>
    <w:rsid w:val="00EA4924"/>
    <w:rsid w:val="00EB7566"/>
    <w:rsid w:val="00EC4AC3"/>
    <w:rsid w:val="00EE1013"/>
    <w:rsid w:val="00EE4424"/>
    <w:rsid w:val="00EF3828"/>
    <w:rsid w:val="00EF5DBD"/>
    <w:rsid w:val="00F02A8B"/>
    <w:rsid w:val="00F03B12"/>
    <w:rsid w:val="00F03BF7"/>
    <w:rsid w:val="00F07539"/>
    <w:rsid w:val="00F12FE3"/>
    <w:rsid w:val="00F20561"/>
    <w:rsid w:val="00F32DCF"/>
    <w:rsid w:val="00F3409C"/>
    <w:rsid w:val="00F3689E"/>
    <w:rsid w:val="00F45B43"/>
    <w:rsid w:val="00F52BE8"/>
    <w:rsid w:val="00F5478F"/>
    <w:rsid w:val="00F575EA"/>
    <w:rsid w:val="00F656C3"/>
    <w:rsid w:val="00F75590"/>
    <w:rsid w:val="00F8419A"/>
    <w:rsid w:val="00FB0EB0"/>
    <w:rsid w:val="00FB404A"/>
    <w:rsid w:val="00FC4F96"/>
    <w:rsid w:val="00FC58FD"/>
    <w:rsid w:val="00FD1A03"/>
    <w:rsid w:val="00FD1CB0"/>
    <w:rsid w:val="00FD61D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patronsha</cp:lastModifiedBy>
  <cp:revision>23</cp:revision>
  <cp:lastPrinted>2017-12-08T20:08:00Z</cp:lastPrinted>
  <dcterms:created xsi:type="dcterms:W3CDTF">2017-12-05T17:32:00Z</dcterms:created>
  <dcterms:modified xsi:type="dcterms:W3CDTF">2018-01-11T23:16:00Z</dcterms:modified>
</cp:coreProperties>
</file>